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76B6" w14:textId="031C190A" w:rsidR="008345B5" w:rsidRDefault="008345B5"/>
    <w:p w14:paraId="67F933F3" w14:textId="5E4AEEA2" w:rsidR="00CF13A1" w:rsidRDefault="00CF13A1"/>
    <w:p w14:paraId="2B928705" w14:textId="389F034E" w:rsidR="00215A23" w:rsidRPr="001C029A" w:rsidRDefault="00215A23" w:rsidP="00F1522F">
      <w:pPr>
        <w:spacing w:after="160" w:line="259" w:lineRule="auto"/>
        <w:jc w:val="center"/>
        <w:rPr>
          <w:rFonts w:ascii="Aptos" w:eastAsia="Aptos" w:hAnsi="Aptos" w:cs="Times New Roman"/>
          <w:b/>
          <w:bCs/>
          <w:kern w:val="2"/>
          <w:sz w:val="28"/>
          <w:szCs w:val="28"/>
          <w:lang w:eastAsia="en-US"/>
          <w14:ligatures w14:val="standardContextual"/>
        </w:rPr>
      </w:pPr>
      <w:r w:rsidRPr="001C029A">
        <w:rPr>
          <w:rFonts w:ascii="Aptos" w:eastAsia="Aptos" w:hAnsi="Aptos" w:cs="Times New Roman"/>
          <w:b/>
          <w:bCs/>
          <w:kern w:val="2"/>
          <w:sz w:val="28"/>
          <w:szCs w:val="28"/>
          <w:lang w:eastAsia="en-US"/>
          <w14:ligatures w14:val="standardContextual"/>
        </w:rPr>
        <w:t>GEM</w:t>
      </w:r>
      <w:r w:rsidR="00F1522F" w:rsidRPr="001C029A">
        <w:rPr>
          <w:rFonts w:ascii="Aptos" w:eastAsia="Aptos" w:hAnsi="Aptos" w:cs="Times New Roman"/>
          <w:b/>
          <w:bCs/>
          <w:kern w:val="2"/>
          <w:sz w:val="28"/>
          <w:szCs w:val="28"/>
          <w:lang w:eastAsia="en-US"/>
          <w14:ligatures w14:val="standardContextual"/>
        </w:rPr>
        <w:t xml:space="preserve"> Global Yield Assumes 90% Ownership of the Catholic Herald Magazine</w:t>
      </w:r>
    </w:p>
    <w:p w14:paraId="0C1705A9" w14:textId="77777777" w:rsidR="00215A23" w:rsidRDefault="00215A23" w:rsidP="00DF5086">
      <w:pPr>
        <w:spacing w:after="160" w:line="259" w:lineRule="auto"/>
        <w:rPr>
          <w:rFonts w:ascii="Aptos" w:eastAsia="Aptos" w:hAnsi="Aptos" w:cs="Times New Roman"/>
          <w:b/>
          <w:bCs/>
          <w:kern w:val="2"/>
          <w:lang w:eastAsia="en-US"/>
          <w14:ligatures w14:val="standardContextual"/>
        </w:rPr>
      </w:pPr>
    </w:p>
    <w:p w14:paraId="1C5EB849" w14:textId="7CCE35DA"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b/>
          <w:bCs/>
          <w:kern w:val="2"/>
          <w:lang w:eastAsia="en-US"/>
          <w14:ligatures w14:val="standardContextual"/>
        </w:rPr>
        <w:t xml:space="preserve">NEW YORK, NY, October </w:t>
      </w:r>
      <w:r w:rsidR="00800D5E">
        <w:rPr>
          <w:rFonts w:ascii="Aptos" w:eastAsia="Aptos" w:hAnsi="Aptos" w:cs="Times New Roman"/>
          <w:b/>
          <w:bCs/>
          <w:kern w:val="2"/>
          <w:lang w:eastAsia="en-US"/>
          <w14:ligatures w14:val="standardContextual"/>
        </w:rPr>
        <w:t>10</w:t>
      </w:r>
      <w:r w:rsidRPr="00DF5086">
        <w:rPr>
          <w:rFonts w:ascii="Aptos" w:eastAsia="Aptos" w:hAnsi="Aptos" w:cs="Times New Roman"/>
          <w:b/>
          <w:bCs/>
          <w:kern w:val="2"/>
          <w:lang w:eastAsia="en-US"/>
          <w14:ligatures w14:val="standardContextual"/>
        </w:rPr>
        <w:t>, 2024</w:t>
      </w:r>
      <w:r w:rsidRPr="00DF5086">
        <w:rPr>
          <w:rFonts w:ascii="Aptos" w:eastAsia="Aptos" w:hAnsi="Aptos" w:cs="Times New Roman"/>
          <w:kern w:val="2"/>
          <w:lang w:eastAsia="en-US"/>
          <w14:ligatures w14:val="standardContextual"/>
        </w:rPr>
        <w:t>/ GEM Global Yield LLC SCS ("GEM"), a Luxembourg-based private equity group has acquired an additional 43% of the shares  of  Catholic Herald Limited (CHL)</w:t>
      </w:r>
      <w:r w:rsidR="001346D3">
        <w:rPr>
          <w:rFonts w:ascii="Aptos" w:eastAsia="Aptos" w:hAnsi="Aptos" w:cs="Times New Roman"/>
          <w:kern w:val="2"/>
          <w:lang w:eastAsia="en-US"/>
          <w14:ligatures w14:val="standardContextual"/>
        </w:rPr>
        <w:t>,</w:t>
      </w:r>
      <w:r w:rsidRPr="00DF5086">
        <w:rPr>
          <w:rFonts w:ascii="Aptos" w:eastAsia="Aptos" w:hAnsi="Aptos" w:cs="Times New Roman"/>
          <w:kern w:val="2"/>
          <w:lang w:eastAsia="en-US"/>
          <w14:ligatures w14:val="standardContextual"/>
        </w:rPr>
        <w:t xml:space="preserve"> the publisher of the</w:t>
      </w:r>
      <w:r w:rsidR="001346D3">
        <w:rPr>
          <w:rFonts w:ascii="Aptos" w:eastAsia="Aptos" w:hAnsi="Aptos" w:cs="Times New Roman"/>
          <w:kern w:val="2"/>
          <w:lang w:eastAsia="en-US"/>
          <w14:ligatures w14:val="standardContextual"/>
        </w:rPr>
        <w:t xml:space="preserve"> 135-year-old</w:t>
      </w:r>
      <w:r w:rsidRPr="00DF5086">
        <w:rPr>
          <w:rFonts w:ascii="Aptos" w:eastAsia="Aptos" w:hAnsi="Aptos" w:cs="Times New Roman"/>
          <w:kern w:val="2"/>
          <w:lang w:eastAsia="en-US"/>
          <w14:ligatures w14:val="standardContextual"/>
        </w:rPr>
        <w:t xml:space="preserv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magazine, giving GEM 90% ownership of the outstanding shares of CHL.</w:t>
      </w:r>
    </w:p>
    <w:p w14:paraId="78D092B2" w14:textId="41A82DAE"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The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is an iconic publication that provides coverage of the Catholic church in its magazine and on </w:t>
      </w:r>
      <w:proofErr w:type="gramStart"/>
      <w:r w:rsidRPr="00DF5086">
        <w:rPr>
          <w:rFonts w:ascii="Aptos" w:eastAsia="Aptos" w:hAnsi="Aptos" w:cs="Times New Roman"/>
          <w:kern w:val="2"/>
          <w:lang w:eastAsia="en-US"/>
          <w14:ligatures w14:val="standardContextual"/>
        </w:rPr>
        <w:t>a number of</w:t>
      </w:r>
      <w:proofErr w:type="gramEnd"/>
      <w:r w:rsidRPr="00DF5086">
        <w:rPr>
          <w:rFonts w:ascii="Aptos" w:eastAsia="Aptos" w:hAnsi="Aptos" w:cs="Times New Roman"/>
          <w:kern w:val="2"/>
          <w:lang w:eastAsia="en-US"/>
          <w14:ligatures w14:val="standardContextual"/>
        </w:rPr>
        <w:t xml:space="preserve"> digital platforms.  </w:t>
      </w:r>
      <w:r w:rsidR="00AA1EA5">
        <w:rPr>
          <w:rFonts w:ascii="Aptos" w:eastAsia="Aptos" w:hAnsi="Aptos" w:cs="Times New Roman"/>
          <w:kern w:val="2"/>
          <w:lang w:eastAsia="en-US"/>
          <w14:ligatures w14:val="standardContextual"/>
        </w:rPr>
        <w:t>GEM i</w:t>
      </w:r>
      <w:r w:rsidRPr="00DF5086">
        <w:rPr>
          <w:rFonts w:ascii="Aptos" w:eastAsia="Aptos" w:hAnsi="Aptos" w:cs="Times New Roman"/>
          <w:kern w:val="2"/>
          <w:lang w:eastAsia="en-US"/>
          <w14:ligatures w14:val="standardContextual"/>
        </w:rPr>
        <w:t>ntend</w:t>
      </w:r>
      <w:r w:rsidR="00AA1EA5">
        <w:rPr>
          <w:rFonts w:ascii="Aptos" w:eastAsia="Aptos" w:hAnsi="Aptos" w:cs="Times New Roman"/>
          <w:kern w:val="2"/>
          <w:lang w:eastAsia="en-US"/>
          <w14:ligatures w14:val="standardContextual"/>
        </w:rPr>
        <w:t>s</w:t>
      </w:r>
      <w:r w:rsidRPr="00DF5086">
        <w:rPr>
          <w:rFonts w:ascii="Aptos" w:eastAsia="Aptos" w:hAnsi="Aptos" w:cs="Times New Roman"/>
          <w:kern w:val="2"/>
          <w:lang w:eastAsia="en-US"/>
          <w14:ligatures w14:val="standardContextual"/>
        </w:rPr>
        <w:t xml:space="preserve"> to turn the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into a world-wide publication, with more digital offerings that will attract readers and viewers of all ages.  Licenses will be sold to </w:t>
      </w:r>
      <w:r w:rsidR="001C029A">
        <w:rPr>
          <w:rFonts w:ascii="Aptos" w:eastAsia="Aptos" w:hAnsi="Aptos" w:cs="Times New Roman"/>
          <w:kern w:val="2"/>
          <w:lang w:eastAsia="en-US"/>
          <w14:ligatures w14:val="standardContextual"/>
        </w:rPr>
        <w:t>groups</w:t>
      </w:r>
      <w:r w:rsidRPr="00DF5086">
        <w:rPr>
          <w:rFonts w:ascii="Aptos" w:eastAsia="Aptos" w:hAnsi="Aptos" w:cs="Times New Roman"/>
          <w:kern w:val="2"/>
          <w:lang w:eastAsia="en-US"/>
          <w14:ligatures w14:val="standardContextual"/>
        </w:rPr>
        <w:t xml:space="preserve"> in countries around the world, allowing them to print the magazine in their country’s native language, while utilizing over 80% of the content of each issue of the magazine as published in London.</w:t>
      </w:r>
    </w:p>
    <w:p w14:paraId="7498B01F" w14:textId="2D6B7DF8"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Serenhedd James </w:t>
      </w:r>
      <w:r w:rsidR="00AA1EA5">
        <w:rPr>
          <w:rFonts w:ascii="Aptos" w:eastAsia="Aptos" w:hAnsi="Aptos" w:cs="Times New Roman"/>
          <w:kern w:val="2"/>
          <w:lang w:eastAsia="en-US"/>
          <w14:ligatures w14:val="standardContextual"/>
        </w:rPr>
        <w:t xml:space="preserve">has been named </w:t>
      </w:r>
      <w:r w:rsidRPr="00DF5086">
        <w:rPr>
          <w:rFonts w:ascii="Aptos" w:eastAsia="Aptos" w:hAnsi="Aptos" w:cs="Times New Roman"/>
          <w:kern w:val="2"/>
          <w:lang w:eastAsia="en-US"/>
          <w14:ligatures w14:val="standardContextual"/>
        </w:rPr>
        <w:t xml:space="preserve">the </w:t>
      </w:r>
      <w:r w:rsidR="00012276">
        <w:rPr>
          <w:rFonts w:ascii="Aptos" w:eastAsia="Aptos" w:hAnsi="Aptos" w:cs="Times New Roman"/>
          <w:kern w:val="2"/>
          <w:lang w:eastAsia="en-US"/>
          <w14:ligatures w14:val="standardContextual"/>
        </w:rPr>
        <w:t>magazine’s new</w:t>
      </w:r>
      <w:r w:rsidRPr="00DF5086">
        <w:rPr>
          <w:rFonts w:ascii="Aptos" w:eastAsia="Aptos" w:hAnsi="Aptos" w:cs="Times New Roman"/>
          <w:kern w:val="2"/>
          <w:lang w:eastAsia="en-US"/>
          <w14:ligatures w14:val="standardContextual"/>
        </w:rPr>
        <w:t xml:space="preserve"> Editor-in-Chief beginning immediately.  Andy Leisinger will serve as Chief Operating Officer, with responsibility  for administrative, financial and operational functions of the corporation.  In addition, Mark Ackermann will head up the magazine’s overall operations from New York.</w:t>
      </w:r>
    </w:p>
    <w:p w14:paraId="20A98009" w14:textId="0FCC58B5"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Mr. Leisinger has been with the magazine since 2002, has been a driving force of the magazine’s operations for many years.  His continual leadership and unwavering commitment to the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and Magnificat are unparalleled.  </w:t>
      </w:r>
    </w:p>
    <w:p w14:paraId="4F08C53F" w14:textId="37B98C37" w:rsidR="001C029A"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Mr. </w:t>
      </w:r>
      <w:r w:rsidR="003755AB">
        <w:rPr>
          <w:rFonts w:ascii="Aptos" w:eastAsia="Aptos" w:hAnsi="Aptos" w:cs="Times New Roman"/>
          <w:kern w:val="2"/>
          <w:lang w:eastAsia="en-US"/>
          <w14:ligatures w14:val="standardContextual"/>
        </w:rPr>
        <w:t>James</w:t>
      </w:r>
      <w:r w:rsidRPr="00DF5086">
        <w:rPr>
          <w:rFonts w:ascii="Aptos" w:eastAsia="Aptos" w:hAnsi="Aptos" w:cs="Times New Roman"/>
          <w:kern w:val="2"/>
          <w:lang w:eastAsia="en-US"/>
          <w14:ligatures w14:val="standardContextual"/>
        </w:rPr>
        <w:t xml:space="preserve"> has been involved with the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for the past three years.  He has served in </w:t>
      </w:r>
      <w:proofErr w:type="gramStart"/>
      <w:r w:rsidRPr="00DF5086">
        <w:rPr>
          <w:rFonts w:ascii="Aptos" w:eastAsia="Aptos" w:hAnsi="Aptos" w:cs="Times New Roman"/>
          <w:kern w:val="2"/>
          <w:lang w:eastAsia="en-US"/>
          <w14:ligatures w14:val="standardContextual"/>
        </w:rPr>
        <w:t>a number of</w:t>
      </w:r>
      <w:proofErr w:type="gramEnd"/>
      <w:r w:rsidRPr="00DF5086">
        <w:rPr>
          <w:rFonts w:ascii="Aptos" w:eastAsia="Aptos" w:hAnsi="Aptos" w:cs="Times New Roman"/>
          <w:kern w:val="2"/>
          <w:lang w:eastAsia="en-US"/>
          <w14:ligatures w14:val="standardContextual"/>
        </w:rPr>
        <w:t xml:space="preserve"> roles, most recently as Deputy Editor.  </w:t>
      </w:r>
      <w:r w:rsidR="00800D5E">
        <w:rPr>
          <w:rFonts w:ascii="Aptos" w:eastAsia="Aptos" w:hAnsi="Aptos" w:cs="Times New Roman"/>
          <w:kern w:val="2"/>
          <w:lang w:eastAsia="en-US"/>
          <w14:ligatures w14:val="standardContextual"/>
        </w:rPr>
        <w:t>Hi</w:t>
      </w:r>
      <w:r w:rsidRPr="00DF5086">
        <w:rPr>
          <w:rFonts w:ascii="Aptos" w:eastAsia="Aptos" w:hAnsi="Aptos" w:cs="Times New Roman"/>
          <w:kern w:val="2"/>
          <w:lang w:eastAsia="en-US"/>
          <w14:ligatures w14:val="standardContextual"/>
        </w:rPr>
        <w:t xml:space="preserve">s </w:t>
      </w:r>
      <w:r w:rsidR="00F22ED4">
        <w:rPr>
          <w:rFonts w:ascii="Aptos" w:eastAsia="Aptos" w:hAnsi="Aptos" w:cs="Times New Roman"/>
          <w:kern w:val="2"/>
          <w:lang w:eastAsia="en-US"/>
          <w14:ligatures w14:val="standardContextual"/>
        </w:rPr>
        <w:t xml:space="preserve">expertise in church matters, as well as his </w:t>
      </w:r>
      <w:r w:rsidRPr="00DF5086">
        <w:rPr>
          <w:rFonts w:ascii="Aptos" w:eastAsia="Aptos" w:hAnsi="Aptos" w:cs="Times New Roman"/>
          <w:kern w:val="2"/>
          <w:lang w:eastAsia="en-US"/>
          <w14:ligatures w14:val="standardContextual"/>
        </w:rPr>
        <w:t xml:space="preserve">elegant writing style and editorial leadership have helped shape the magazine over the past two years.  </w:t>
      </w:r>
    </w:p>
    <w:p w14:paraId="52755573" w14:textId="77777777" w:rsidR="00DF5086" w:rsidRPr="00DF5086" w:rsidRDefault="00DF5086" w:rsidP="00F1522F">
      <w:pPr>
        <w:spacing w:after="160" w:line="259" w:lineRule="auto"/>
        <w:jc w:val="both"/>
        <w:rPr>
          <w:rFonts w:ascii="Aptos" w:eastAsia="Aptos" w:hAnsi="Aptos" w:cs="Times New Roman"/>
          <w:b/>
          <w:bCs/>
          <w:kern w:val="2"/>
          <w:lang w:eastAsia="en-US"/>
          <w14:ligatures w14:val="standardContextual"/>
        </w:rPr>
      </w:pPr>
      <w:r w:rsidRPr="00DF5086">
        <w:rPr>
          <w:rFonts w:ascii="Aptos" w:eastAsia="Aptos" w:hAnsi="Aptos" w:cs="Times New Roman"/>
          <w:b/>
          <w:bCs/>
          <w:kern w:val="2"/>
          <w:lang w:eastAsia="en-US"/>
          <w14:ligatures w14:val="standardContextual"/>
        </w:rPr>
        <w:t>About the GEM Group</w:t>
      </w:r>
    </w:p>
    <w:p w14:paraId="7A5BEED2" w14:textId="59FCAC4A" w:rsidR="00DF5086" w:rsidRPr="00DF5086" w:rsidRDefault="00DF5086" w:rsidP="00F1522F">
      <w:pPr>
        <w:spacing w:after="160" w:line="259" w:lineRule="auto"/>
        <w:jc w:val="both"/>
        <w:rPr>
          <w:rStyle w:val="Hyperlink"/>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GEM Global Yield LLC SCS, part of the Global Emerging Markets Group, is a $3.4 </w:t>
      </w:r>
      <w:r w:rsidR="00991DDA" w:rsidRPr="00DF5086">
        <w:rPr>
          <w:rFonts w:ascii="Aptos" w:eastAsia="Aptos" w:hAnsi="Aptos" w:cs="Times New Roman"/>
          <w:kern w:val="2"/>
          <w:lang w:eastAsia="en-US"/>
          <w14:ligatures w14:val="standardContextual"/>
        </w:rPr>
        <w:t>billion</w:t>
      </w:r>
      <w:r w:rsidRPr="00DF5086">
        <w:rPr>
          <w:rFonts w:ascii="Aptos" w:eastAsia="Aptos" w:hAnsi="Aptos" w:cs="Times New Roman"/>
          <w:kern w:val="2"/>
          <w:lang w:eastAsia="en-US"/>
          <w14:ligatures w14:val="standardContextual"/>
        </w:rPr>
        <w:t xml:space="preserve"> alternative investment group with offices in Paris, New York, and Nassau (Bahamas). GEM manages a diverse set of investment vehicles and has completed over 500 transactions in 70 countries. For information: </w:t>
      </w:r>
      <w:r w:rsidR="00E51D8A">
        <w:rPr>
          <w:rFonts w:ascii="Aptos" w:eastAsia="Aptos" w:hAnsi="Aptos" w:cs="Times New Roman"/>
          <w:color w:val="467886"/>
          <w:kern w:val="2"/>
          <w:u w:val="single"/>
          <w:lang w:eastAsia="en-US"/>
          <w14:ligatures w14:val="standardContextual"/>
        </w:rPr>
        <w:fldChar w:fldCharType="begin"/>
      </w:r>
      <w:r w:rsidR="00E51D8A">
        <w:rPr>
          <w:rFonts w:ascii="Aptos" w:eastAsia="Aptos" w:hAnsi="Aptos" w:cs="Times New Roman"/>
          <w:color w:val="467886"/>
          <w:kern w:val="2"/>
          <w:u w:val="single"/>
          <w:lang w:eastAsia="en-US"/>
          <w14:ligatures w14:val="standardContextual"/>
        </w:rPr>
        <w:instrText>HYPERLINK "http://www.gemny.com/"</w:instrText>
      </w:r>
      <w:r w:rsidR="00E51D8A">
        <w:rPr>
          <w:rFonts w:ascii="Aptos" w:eastAsia="Aptos" w:hAnsi="Aptos" w:cs="Times New Roman"/>
          <w:color w:val="467886"/>
          <w:kern w:val="2"/>
          <w:u w:val="single"/>
          <w:lang w:eastAsia="en-US"/>
          <w14:ligatures w14:val="standardContextual"/>
        </w:rPr>
      </w:r>
      <w:r w:rsidR="00E51D8A">
        <w:rPr>
          <w:rFonts w:ascii="Aptos" w:eastAsia="Aptos" w:hAnsi="Aptos" w:cs="Times New Roman"/>
          <w:color w:val="467886"/>
          <w:kern w:val="2"/>
          <w:u w:val="single"/>
          <w:lang w:eastAsia="en-US"/>
          <w14:ligatures w14:val="standardContextual"/>
        </w:rPr>
        <w:fldChar w:fldCharType="separate"/>
      </w:r>
      <w:r w:rsidRPr="00DF5086">
        <w:rPr>
          <w:rStyle w:val="Hyperlink"/>
          <w:rFonts w:ascii="Aptos" w:eastAsia="Aptos" w:hAnsi="Aptos" w:cs="Times New Roman"/>
          <w:kern w:val="2"/>
          <w:lang w:eastAsia="en-US"/>
          <w14:ligatures w14:val="standardContextual"/>
        </w:rPr>
        <w:t>http://www.gemny.com</w:t>
      </w:r>
    </w:p>
    <w:p w14:paraId="7442428E" w14:textId="77777777" w:rsidR="000E5F1D" w:rsidRDefault="00E51D8A" w:rsidP="00F1522F">
      <w:pPr>
        <w:spacing w:after="160" w:line="259" w:lineRule="auto"/>
        <w:jc w:val="both"/>
        <w:rPr>
          <w:rFonts w:ascii="Aptos" w:eastAsia="Aptos" w:hAnsi="Aptos" w:cs="Times New Roman"/>
          <w:color w:val="467886"/>
          <w:kern w:val="2"/>
          <w:u w:val="single"/>
          <w:lang w:eastAsia="en-US"/>
          <w14:ligatures w14:val="standardContextual"/>
        </w:rPr>
      </w:pPr>
      <w:r>
        <w:rPr>
          <w:rFonts w:ascii="Aptos" w:eastAsia="Aptos" w:hAnsi="Aptos" w:cs="Times New Roman"/>
          <w:color w:val="467886"/>
          <w:kern w:val="2"/>
          <w:u w:val="single"/>
          <w:lang w:eastAsia="en-US"/>
          <w14:ligatures w14:val="standardContextual"/>
        </w:rPr>
        <w:fldChar w:fldCharType="end"/>
      </w:r>
    </w:p>
    <w:p w14:paraId="33E5EA85" w14:textId="0744C4E5" w:rsidR="00DF5086" w:rsidRPr="00DF5086" w:rsidRDefault="00DF5086" w:rsidP="00F1522F">
      <w:pPr>
        <w:spacing w:after="160" w:line="259" w:lineRule="auto"/>
        <w:jc w:val="both"/>
        <w:rPr>
          <w:rFonts w:ascii="Aptos" w:eastAsia="Aptos" w:hAnsi="Aptos" w:cs="Times New Roman"/>
          <w:b/>
          <w:bCs/>
          <w:kern w:val="2"/>
          <w:lang w:eastAsia="en-US"/>
          <w14:ligatures w14:val="standardContextual"/>
        </w:rPr>
      </w:pPr>
      <w:r w:rsidRPr="00DF5086">
        <w:rPr>
          <w:rFonts w:ascii="Aptos" w:eastAsia="Aptos" w:hAnsi="Aptos" w:cs="Times New Roman"/>
          <w:b/>
          <w:bCs/>
          <w:kern w:val="2"/>
          <w:lang w:eastAsia="en-US"/>
          <w14:ligatures w14:val="standardContextual"/>
        </w:rPr>
        <w:lastRenderedPageBreak/>
        <w:t>About the Catholic Herald</w:t>
      </w:r>
    </w:p>
    <w:p w14:paraId="1662D074" w14:textId="0370BA42"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 xml:space="preserve">The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based in London </w:t>
      </w:r>
      <w:r w:rsidR="00BC319A">
        <w:rPr>
          <w:rFonts w:ascii="Aptos" w:eastAsia="Aptos" w:hAnsi="Aptos" w:cs="Times New Roman"/>
          <w:kern w:val="2"/>
          <w:lang w:eastAsia="en-US"/>
          <w14:ligatures w14:val="standardContextual"/>
        </w:rPr>
        <w:t xml:space="preserve">and </w:t>
      </w:r>
      <w:r w:rsidRPr="00DF5086">
        <w:rPr>
          <w:rFonts w:ascii="Aptos" w:eastAsia="Aptos" w:hAnsi="Aptos" w:cs="Times New Roman"/>
          <w:kern w:val="2"/>
          <w:lang w:eastAsia="en-US"/>
          <w14:ligatures w14:val="standardContextual"/>
        </w:rPr>
        <w:t>New York, is one of the world’s oldest and most influential Catholic publications, established in 1888. With over 5 million digital readers annually and 600,000 unique monthly visitors, the Herald reaches prominent figures such as Popes, business leaders and heads of state.</w:t>
      </w:r>
    </w:p>
    <w:p w14:paraId="67E3A756" w14:textId="77777777" w:rsidR="00DF5086" w:rsidRP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After significant 2023 investments, including a new app, website, and expanded Vatican coverage, we are seeking working capital to scale our spiritual and intellectual mission globally. As media analyst Colin Morrison noted in August 2023: “</w:t>
      </w:r>
      <w:r w:rsidRPr="00DF5086">
        <w:rPr>
          <w:rFonts w:ascii="Aptos" w:eastAsia="Aptos" w:hAnsi="Aptos" w:cs="Times New Roman"/>
          <w:i/>
          <w:iCs/>
          <w:kern w:val="2"/>
          <w:lang w:eastAsia="en-US"/>
          <w14:ligatures w14:val="standardContextual"/>
        </w:rPr>
        <w:t>Catholic Herald</w:t>
      </w:r>
      <w:r w:rsidRPr="00DF5086">
        <w:rPr>
          <w:rFonts w:ascii="Aptos" w:eastAsia="Aptos" w:hAnsi="Aptos" w:cs="Times New Roman"/>
          <w:kern w:val="2"/>
          <w:lang w:eastAsia="en-US"/>
          <w14:ligatures w14:val="standardContextual"/>
        </w:rPr>
        <w:t xml:space="preserve"> goes for the world.”</w:t>
      </w:r>
    </w:p>
    <w:p w14:paraId="23978D19" w14:textId="1225D2FC" w:rsidR="00DF5086" w:rsidRDefault="00DF5086" w:rsidP="00F1522F">
      <w:pPr>
        <w:spacing w:after="160" w:line="259" w:lineRule="auto"/>
        <w:jc w:val="both"/>
        <w:rPr>
          <w:rFonts w:ascii="Aptos" w:eastAsia="Aptos" w:hAnsi="Aptos" w:cs="Times New Roman"/>
          <w:kern w:val="2"/>
          <w:lang w:eastAsia="en-US"/>
          <w14:ligatures w14:val="standardContextual"/>
        </w:rPr>
      </w:pPr>
      <w:r w:rsidRPr="00DF5086">
        <w:rPr>
          <w:rFonts w:ascii="Aptos" w:eastAsia="Aptos" w:hAnsi="Aptos" w:cs="Times New Roman"/>
          <w:kern w:val="2"/>
          <w:lang w:eastAsia="en-US"/>
          <w14:ligatures w14:val="standardContextual"/>
        </w:rPr>
        <w:t>With a 135-year legacy of respected international reporting, the Herald is recognized for its world-class editorial team, unique Vatican insights, and cultural analysis. Our esteemed contributors have included G.K. Chesterton, J.R.R. Tolkien, and modern voices like George Weigel.</w:t>
      </w:r>
      <w:r w:rsidR="00991DDA">
        <w:rPr>
          <w:rFonts w:ascii="Aptos" w:eastAsia="Aptos" w:hAnsi="Aptos" w:cs="Times New Roman"/>
          <w:kern w:val="2"/>
          <w:lang w:eastAsia="en-US"/>
          <w14:ligatures w14:val="standardContextual"/>
        </w:rPr>
        <w:t xml:space="preserve"> For information: </w:t>
      </w:r>
      <w:hyperlink r:id="rId8" w:history="1">
        <w:r w:rsidR="00E51D8A" w:rsidRPr="00E51D8A">
          <w:rPr>
            <w:rStyle w:val="Hyperlink"/>
            <w:rFonts w:ascii="Aptos" w:eastAsia="Aptos" w:hAnsi="Aptos" w:cs="Times New Roman"/>
            <w:kern w:val="2"/>
            <w:lang w:eastAsia="en-US"/>
            <w14:ligatures w14:val="standardContextual"/>
          </w:rPr>
          <w:t>http://thecatholicherald.com</w:t>
        </w:r>
      </w:hyperlink>
    </w:p>
    <w:p w14:paraId="3FC6BAAD" w14:textId="77777777" w:rsidR="00DF5086" w:rsidRDefault="00DF5086" w:rsidP="00DF5086">
      <w:pPr>
        <w:spacing w:after="160" w:line="259" w:lineRule="auto"/>
        <w:rPr>
          <w:rFonts w:ascii="Aptos" w:eastAsia="Aptos" w:hAnsi="Aptos" w:cs="Times New Roman"/>
          <w:b/>
          <w:bCs/>
          <w:kern w:val="2"/>
          <w:lang w:eastAsia="en-US"/>
          <w14:ligatures w14:val="standardContextual"/>
        </w:rPr>
      </w:pPr>
    </w:p>
    <w:p w14:paraId="7EB74EE0" w14:textId="77777777" w:rsidR="00DF5086" w:rsidRDefault="00DF5086" w:rsidP="00DF5086">
      <w:pPr>
        <w:spacing w:line="259" w:lineRule="auto"/>
        <w:rPr>
          <w:rFonts w:ascii="Aptos" w:eastAsia="Aptos" w:hAnsi="Aptos" w:cs="Times New Roman"/>
          <w:kern w:val="2"/>
          <w:lang w:eastAsia="en-US"/>
          <w14:ligatures w14:val="standardContextual"/>
        </w:rPr>
      </w:pPr>
      <w:r w:rsidRPr="00DF5086">
        <w:rPr>
          <w:rFonts w:ascii="Aptos" w:eastAsia="Aptos" w:hAnsi="Aptos" w:cs="Times New Roman"/>
          <w:b/>
          <w:bCs/>
          <w:kern w:val="2"/>
          <w:lang w:eastAsia="en-US"/>
          <w14:ligatures w14:val="standardContextual"/>
        </w:rPr>
        <w:t>Contact:</w:t>
      </w:r>
      <w:r>
        <w:rPr>
          <w:rFonts w:ascii="Aptos" w:eastAsia="Aptos" w:hAnsi="Aptos" w:cs="Times New Roman"/>
          <w:b/>
          <w:bCs/>
          <w:kern w:val="2"/>
          <w:lang w:eastAsia="en-US"/>
          <w14:ligatures w14:val="standardContextual"/>
        </w:rPr>
        <w:tab/>
      </w:r>
      <w:r>
        <w:rPr>
          <w:rFonts w:ascii="Aptos" w:eastAsia="Aptos" w:hAnsi="Aptos" w:cs="Times New Roman"/>
          <w:kern w:val="2"/>
          <w:lang w:eastAsia="en-US"/>
          <w14:ligatures w14:val="standardContextual"/>
        </w:rPr>
        <w:t>Mark G. Ackermann</w:t>
      </w:r>
      <w:r>
        <w:rPr>
          <w:rFonts w:ascii="Aptos" w:eastAsia="Aptos" w:hAnsi="Aptos" w:cs="Times New Roman"/>
          <w:kern w:val="2"/>
          <w:lang w:eastAsia="en-US"/>
          <w14:ligatures w14:val="standardContextual"/>
        </w:rPr>
        <w:tab/>
      </w:r>
    </w:p>
    <w:p w14:paraId="2ABE8D92" w14:textId="77777777" w:rsidR="00DF5086" w:rsidRDefault="00DF5086" w:rsidP="00DF5086">
      <w:pPr>
        <w:spacing w:line="259" w:lineRule="auto"/>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ab/>
      </w:r>
      <w:r>
        <w:rPr>
          <w:rFonts w:ascii="Aptos" w:eastAsia="Aptos" w:hAnsi="Aptos" w:cs="Times New Roman"/>
          <w:kern w:val="2"/>
          <w:lang w:eastAsia="en-US"/>
          <w14:ligatures w14:val="standardContextual"/>
        </w:rPr>
        <w:tab/>
        <w:t>Catholic Herald</w:t>
      </w:r>
    </w:p>
    <w:p w14:paraId="5E417662" w14:textId="7FAF6D4F" w:rsidR="00DF5086" w:rsidRDefault="00DF5086" w:rsidP="00DF5086">
      <w:pPr>
        <w:spacing w:line="259" w:lineRule="auto"/>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ab/>
      </w:r>
      <w:r>
        <w:rPr>
          <w:rFonts w:ascii="Aptos" w:eastAsia="Aptos" w:hAnsi="Aptos" w:cs="Times New Roman"/>
          <w:kern w:val="2"/>
          <w:lang w:eastAsia="en-US"/>
          <w14:ligatures w14:val="standardContextual"/>
        </w:rPr>
        <w:tab/>
        <w:t>9 West 57</w:t>
      </w:r>
      <w:r w:rsidRPr="00DF5086">
        <w:rPr>
          <w:rFonts w:ascii="Aptos" w:eastAsia="Aptos" w:hAnsi="Aptos" w:cs="Times New Roman"/>
          <w:kern w:val="2"/>
          <w:vertAlign w:val="superscript"/>
          <w:lang w:eastAsia="en-US"/>
          <w14:ligatures w14:val="standardContextual"/>
        </w:rPr>
        <w:t>th</w:t>
      </w:r>
      <w:r>
        <w:rPr>
          <w:rFonts w:ascii="Aptos" w:eastAsia="Aptos" w:hAnsi="Aptos" w:cs="Times New Roman"/>
          <w:kern w:val="2"/>
          <w:lang w:eastAsia="en-US"/>
          <w14:ligatures w14:val="standardContextual"/>
        </w:rPr>
        <w:t xml:space="preserve"> Street, 49</w:t>
      </w:r>
      <w:r w:rsidRPr="00DF5086">
        <w:rPr>
          <w:rFonts w:ascii="Aptos" w:eastAsia="Aptos" w:hAnsi="Aptos" w:cs="Times New Roman"/>
          <w:kern w:val="2"/>
          <w:vertAlign w:val="superscript"/>
          <w:lang w:eastAsia="en-US"/>
          <w14:ligatures w14:val="standardContextual"/>
        </w:rPr>
        <w:t>th</w:t>
      </w:r>
      <w:r>
        <w:rPr>
          <w:rFonts w:ascii="Aptos" w:eastAsia="Aptos" w:hAnsi="Aptos" w:cs="Times New Roman"/>
          <w:kern w:val="2"/>
          <w:lang w:eastAsia="en-US"/>
          <w14:ligatures w14:val="standardContextual"/>
        </w:rPr>
        <w:t xml:space="preserve"> Floor</w:t>
      </w:r>
    </w:p>
    <w:p w14:paraId="123086CC" w14:textId="77777777" w:rsidR="00DF5086" w:rsidRDefault="00DF5086" w:rsidP="00DF5086">
      <w:pPr>
        <w:spacing w:line="259" w:lineRule="auto"/>
        <w:rPr>
          <w:rFonts w:ascii="Aptos" w:eastAsia="Aptos" w:hAnsi="Aptos" w:cs="Times New Roman"/>
          <w:b/>
          <w:bCs/>
          <w:kern w:val="2"/>
          <w:lang w:eastAsia="en-US"/>
          <w14:ligatures w14:val="standardContextual"/>
        </w:rPr>
      </w:pPr>
      <w:r>
        <w:rPr>
          <w:rFonts w:ascii="Aptos" w:eastAsia="Aptos" w:hAnsi="Aptos" w:cs="Times New Roman"/>
          <w:kern w:val="2"/>
          <w:lang w:eastAsia="en-US"/>
          <w14:ligatures w14:val="standardContextual"/>
        </w:rPr>
        <w:tab/>
      </w:r>
      <w:r>
        <w:rPr>
          <w:rFonts w:ascii="Aptos" w:eastAsia="Aptos" w:hAnsi="Aptos" w:cs="Times New Roman"/>
          <w:kern w:val="2"/>
          <w:lang w:eastAsia="en-US"/>
          <w14:ligatures w14:val="standardContextual"/>
        </w:rPr>
        <w:tab/>
        <w:t>New York, NY 10019</w:t>
      </w:r>
      <w:r w:rsidRPr="00DF5086">
        <w:rPr>
          <w:rFonts w:ascii="Aptos" w:eastAsia="Aptos" w:hAnsi="Aptos" w:cs="Times New Roman"/>
          <w:b/>
          <w:bCs/>
          <w:kern w:val="2"/>
          <w:lang w:eastAsia="en-US"/>
          <w14:ligatures w14:val="standardContextual"/>
        </w:rPr>
        <w:t xml:space="preserve"> </w:t>
      </w:r>
    </w:p>
    <w:p w14:paraId="080CBF6B" w14:textId="1955190B" w:rsidR="00DF5086" w:rsidRDefault="00DF5086" w:rsidP="00DF5086">
      <w:pPr>
        <w:spacing w:line="259" w:lineRule="auto"/>
        <w:rPr>
          <w:rFonts w:ascii="Aptos" w:eastAsia="Aptos" w:hAnsi="Aptos" w:cs="Times New Roman"/>
          <w:kern w:val="2"/>
          <w:lang w:eastAsia="en-US"/>
          <w14:ligatures w14:val="standardContextual"/>
        </w:rPr>
      </w:pPr>
      <w:r>
        <w:rPr>
          <w:rFonts w:ascii="Aptos" w:eastAsia="Aptos" w:hAnsi="Aptos" w:cs="Times New Roman"/>
          <w:b/>
          <w:bCs/>
          <w:kern w:val="2"/>
          <w:lang w:eastAsia="en-US"/>
          <w14:ligatures w14:val="standardContextual"/>
        </w:rPr>
        <w:tab/>
      </w:r>
      <w:r>
        <w:rPr>
          <w:rFonts w:ascii="Aptos" w:eastAsia="Aptos" w:hAnsi="Aptos" w:cs="Times New Roman"/>
          <w:b/>
          <w:bCs/>
          <w:kern w:val="2"/>
          <w:lang w:eastAsia="en-US"/>
          <w14:ligatures w14:val="standardContextual"/>
        </w:rPr>
        <w:tab/>
      </w:r>
      <w:r w:rsidRPr="008E269D">
        <w:rPr>
          <w:rFonts w:ascii="Aptos" w:eastAsia="Aptos" w:hAnsi="Aptos" w:cs="Times New Roman"/>
          <w:kern w:val="2"/>
          <w:lang w:eastAsia="en-US"/>
          <w14:ligatures w14:val="standardContextual"/>
        </w:rPr>
        <w:t>(O)</w:t>
      </w:r>
      <w:r w:rsidRPr="00DF5086">
        <w:rPr>
          <w:rFonts w:ascii="Aptos" w:eastAsia="Aptos" w:hAnsi="Aptos" w:cs="Times New Roman"/>
          <w:kern w:val="2"/>
          <w:lang w:eastAsia="en-US"/>
          <w14:ligatures w14:val="standardContextual"/>
        </w:rPr>
        <w:t xml:space="preserve"> </w:t>
      </w:r>
      <w:r w:rsidR="008E269D">
        <w:rPr>
          <w:rFonts w:ascii="Aptos" w:eastAsia="Aptos" w:hAnsi="Aptos" w:cs="Times New Roman"/>
          <w:kern w:val="2"/>
          <w:lang w:eastAsia="en-US"/>
          <w14:ligatures w14:val="standardContextual"/>
        </w:rPr>
        <w:t>212-</w:t>
      </w:r>
      <w:r w:rsidR="00215A23">
        <w:rPr>
          <w:rFonts w:ascii="Aptos" w:eastAsia="Aptos" w:hAnsi="Aptos" w:cs="Times New Roman"/>
          <w:kern w:val="2"/>
          <w:lang w:eastAsia="en-US"/>
          <w14:ligatures w14:val="standardContextual"/>
        </w:rPr>
        <w:t>582-3400</w:t>
      </w:r>
    </w:p>
    <w:p w14:paraId="726020A1" w14:textId="0F36461B" w:rsidR="00215A23" w:rsidRPr="00DF5086" w:rsidRDefault="00215A23" w:rsidP="00DF5086">
      <w:pPr>
        <w:spacing w:line="259" w:lineRule="auto"/>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ab/>
      </w:r>
      <w:r>
        <w:rPr>
          <w:rFonts w:ascii="Aptos" w:eastAsia="Aptos" w:hAnsi="Aptos" w:cs="Times New Roman"/>
          <w:kern w:val="2"/>
          <w:lang w:eastAsia="en-US"/>
          <w14:ligatures w14:val="standardContextual"/>
        </w:rPr>
        <w:tab/>
        <w:t>(D) 917-847-6796</w:t>
      </w:r>
    </w:p>
    <w:p w14:paraId="6C181C59" w14:textId="77777777" w:rsidR="00DF5086" w:rsidRPr="00DF5086" w:rsidRDefault="00DF5086" w:rsidP="00DF5086">
      <w:pPr>
        <w:spacing w:after="160" w:line="259" w:lineRule="auto"/>
        <w:rPr>
          <w:rFonts w:ascii="Aptos" w:eastAsia="Aptos" w:hAnsi="Aptos" w:cs="Times New Roman"/>
          <w:kern w:val="2"/>
          <w:lang w:eastAsia="en-US"/>
          <w14:ligatures w14:val="standardContextual"/>
        </w:rPr>
      </w:pPr>
    </w:p>
    <w:p w14:paraId="14C6D7A6" w14:textId="2B4BA7D0" w:rsidR="008345B5" w:rsidRPr="008E269D" w:rsidRDefault="008345B5">
      <w:pPr>
        <w:rPr>
          <w:color w:val="FF0000"/>
          <w:sz w:val="28"/>
          <w:szCs w:val="28"/>
        </w:rPr>
      </w:pPr>
    </w:p>
    <w:p w14:paraId="3AF18ADF" w14:textId="77777777" w:rsidR="00B47AEA" w:rsidRPr="008E269D" w:rsidRDefault="00B47AEA">
      <w:pPr>
        <w:rPr>
          <w:color w:val="FF0000"/>
          <w:sz w:val="28"/>
          <w:szCs w:val="28"/>
        </w:rPr>
      </w:pPr>
    </w:p>
    <w:p w14:paraId="6AC39D8B" w14:textId="77777777" w:rsidR="00B47AEA" w:rsidRPr="008E269D" w:rsidRDefault="00B47AEA">
      <w:pPr>
        <w:rPr>
          <w:color w:val="FF0000"/>
          <w:sz w:val="28"/>
          <w:szCs w:val="28"/>
        </w:rPr>
      </w:pPr>
    </w:p>
    <w:p w14:paraId="5CF8D2BE" w14:textId="77777777" w:rsidR="00B47AEA" w:rsidRPr="008E269D" w:rsidRDefault="00B47AEA">
      <w:pPr>
        <w:rPr>
          <w:color w:val="FF0000"/>
          <w:sz w:val="28"/>
          <w:szCs w:val="28"/>
        </w:rPr>
      </w:pPr>
    </w:p>
    <w:p w14:paraId="7CCC100E" w14:textId="77777777" w:rsidR="00B47AEA" w:rsidRPr="008E269D" w:rsidRDefault="00B47AEA">
      <w:pPr>
        <w:rPr>
          <w:color w:val="FF0000"/>
          <w:sz w:val="28"/>
          <w:szCs w:val="28"/>
        </w:rPr>
      </w:pPr>
    </w:p>
    <w:p w14:paraId="41EDC6A5" w14:textId="77777777" w:rsidR="00B47AEA" w:rsidRPr="008E269D" w:rsidRDefault="00B47AEA">
      <w:pPr>
        <w:rPr>
          <w:color w:val="FF0000"/>
          <w:sz w:val="28"/>
          <w:szCs w:val="28"/>
        </w:rPr>
      </w:pPr>
    </w:p>
    <w:p w14:paraId="16A0EEE3" w14:textId="77777777" w:rsidR="00B47AEA" w:rsidRPr="008E269D" w:rsidRDefault="00B47AEA">
      <w:pPr>
        <w:rPr>
          <w:color w:val="FF0000"/>
          <w:sz w:val="28"/>
          <w:szCs w:val="28"/>
        </w:rPr>
      </w:pPr>
    </w:p>
    <w:p w14:paraId="14553AD5" w14:textId="77777777" w:rsidR="00B47AEA" w:rsidRPr="008E269D" w:rsidRDefault="00B47AEA">
      <w:pPr>
        <w:rPr>
          <w:color w:val="FF0000"/>
          <w:sz w:val="28"/>
          <w:szCs w:val="28"/>
        </w:rPr>
      </w:pPr>
    </w:p>
    <w:p w14:paraId="4434607A" w14:textId="77777777" w:rsidR="00B47AEA" w:rsidRPr="008E269D" w:rsidRDefault="00B47AEA">
      <w:pPr>
        <w:rPr>
          <w:color w:val="FF0000"/>
          <w:sz w:val="28"/>
          <w:szCs w:val="28"/>
        </w:rPr>
      </w:pPr>
    </w:p>
    <w:p w14:paraId="6ECC3547" w14:textId="77777777" w:rsidR="00B47AEA" w:rsidRPr="008E269D" w:rsidRDefault="00B47AEA">
      <w:pPr>
        <w:rPr>
          <w:color w:val="FF0000"/>
          <w:sz w:val="28"/>
          <w:szCs w:val="28"/>
        </w:rPr>
      </w:pPr>
    </w:p>
    <w:p w14:paraId="3D8C692F" w14:textId="77777777" w:rsidR="00B47AEA" w:rsidRPr="008E269D" w:rsidRDefault="00B47AEA">
      <w:pPr>
        <w:rPr>
          <w:color w:val="FF0000"/>
          <w:sz w:val="28"/>
          <w:szCs w:val="28"/>
        </w:rPr>
      </w:pPr>
    </w:p>
    <w:p w14:paraId="3A893639" w14:textId="77777777" w:rsidR="00B47AEA" w:rsidRPr="008E269D" w:rsidRDefault="00B47AEA">
      <w:pPr>
        <w:rPr>
          <w:color w:val="FF0000"/>
          <w:sz w:val="28"/>
          <w:szCs w:val="28"/>
        </w:rPr>
      </w:pPr>
    </w:p>
    <w:p w14:paraId="2864888C" w14:textId="77777777" w:rsidR="00B47AEA" w:rsidRPr="008E269D" w:rsidRDefault="00B47AEA">
      <w:pPr>
        <w:rPr>
          <w:color w:val="FF0000"/>
          <w:sz w:val="28"/>
          <w:szCs w:val="28"/>
        </w:rPr>
      </w:pPr>
    </w:p>
    <w:p w14:paraId="5EE24301" w14:textId="77777777" w:rsidR="00B47AEA" w:rsidRPr="008E269D" w:rsidRDefault="00B47AEA">
      <w:pPr>
        <w:rPr>
          <w:color w:val="FF0000"/>
          <w:sz w:val="28"/>
          <w:szCs w:val="28"/>
        </w:rPr>
      </w:pPr>
    </w:p>
    <w:p w14:paraId="69606438" w14:textId="77777777" w:rsidR="00B47AEA" w:rsidRPr="008E269D" w:rsidRDefault="00B47AEA">
      <w:pPr>
        <w:rPr>
          <w:color w:val="FF0000"/>
          <w:sz w:val="28"/>
          <w:szCs w:val="28"/>
        </w:rPr>
      </w:pPr>
    </w:p>
    <w:p w14:paraId="53428916" w14:textId="77777777" w:rsidR="00B47AEA" w:rsidRDefault="00B47AEA">
      <w:pPr>
        <w:rPr>
          <w:b/>
          <w:bCs/>
          <w:color w:val="FF0000"/>
          <w:sz w:val="28"/>
          <w:szCs w:val="28"/>
        </w:rPr>
      </w:pPr>
    </w:p>
    <w:p w14:paraId="0D940067" w14:textId="77777777" w:rsidR="00B47AEA" w:rsidRPr="008345B5" w:rsidRDefault="00B47AEA">
      <w:pPr>
        <w:rPr>
          <w:b/>
          <w:bCs/>
          <w:color w:val="FF0000"/>
          <w:sz w:val="28"/>
          <w:szCs w:val="28"/>
        </w:rPr>
      </w:pPr>
    </w:p>
    <w:sectPr w:rsidR="00B47AEA" w:rsidRPr="008345B5" w:rsidSect="002C5FF6">
      <w:headerReference w:type="first" r:id="rId9"/>
      <w:footerReference w:type="first" r:id="rId10"/>
      <w:pgSz w:w="12240" w:h="15840" w:code="1"/>
      <w:pgMar w:top="1440" w:right="1080" w:bottom="144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B479" w14:textId="77777777" w:rsidR="009E502B" w:rsidRDefault="009E502B" w:rsidP="009C78D8">
      <w:r>
        <w:separator/>
      </w:r>
    </w:p>
  </w:endnote>
  <w:endnote w:type="continuationSeparator" w:id="0">
    <w:p w14:paraId="5831CE06" w14:textId="77777777" w:rsidR="009E502B" w:rsidRDefault="009E502B" w:rsidP="009C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lantagenet Cherokee">
    <w:altName w:val="Gadugi"/>
    <w:charset w:val="00"/>
    <w:family w:val="roman"/>
    <w:pitch w:val="variable"/>
    <w:sig w:usb0="00000003" w:usb1="00000000" w:usb2="00001000" w:usb3="00000000" w:csb0="00000001" w:csb1="00000000"/>
  </w:font>
  <w:font w:name="Aldhabi">
    <w:charset w:val="B2"/>
    <w:family w:val="auto"/>
    <w:pitch w:val="variable"/>
    <w:sig w:usb0="80002007"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1BE8" w14:textId="6CF392CD" w:rsidR="005F4B18" w:rsidRDefault="00081F09" w:rsidP="00081F09">
    <w:pPr>
      <w:pStyle w:val="Footer"/>
      <w:tabs>
        <w:tab w:val="center" w:pos="5400"/>
        <w:tab w:val="left" w:pos="8445"/>
      </w:tabs>
      <w:rPr>
        <w:rFonts w:ascii="Plantagenet Cherokee" w:hAnsi="Plantagenet Cherokee"/>
        <w:smallCaps/>
        <w:color w:val="FF0000"/>
        <w:sz w:val="28"/>
        <w:szCs w:val="28"/>
      </w:rPr>
    </w:pPr>
    <w:r>
      <w:rPr>
        <w:rFonts w:ascii="Plantagenet Cherokee" w:hAnsi="Plantagenet Cherokee"/>
        <w:smallCaps/>
        <w:color w:val="FF0000"/>
        <w:sz w:val="28"/>
        <w:szCs w:val="28"/>
      </w:rPr>
      <w:tab/>
    </w:r>
    <w:r>
      <w:rPr>
        <w:rFonts w:ascii="Plantagenet Cherokee" w:hAnsi="Plantagenet Cherokee"/>
        <w:smallCaps/>
        <w:color w:val="FF0000"/>
        <w:sz w:val="28"/>
        <w:szCs w:val="28"/>
      </w:rPr>
      <w:tab/>
    </w:r>
    <w:r w:rsidR="005F4B18">
      <w:rPr>
        <w:rFonts w:ascii="Plantagenet Cherokee" w:hAnsi="Plantagenet Cherokee"/>
        <w:smallCaps/>
        <w:noProof/>
        <w:color w:val="FF0000"/>
        <w:sz w:val="28"/>
        <w:szCs w:val="28"/>
      </w:rPr>
      <mc:AlternateContent>
        <mc:Choice Requires="wps">
          <w:drawing>
            <wp:anchor distT="0" distB="0" distL="114300" distR="114300" simplePos="0" relativeHeight="251659264" behindDoc="0" locked="0" layoutInCell="1" allowOverlap="1" wp14:anchorId="70B4D9F6" wp14:editId="651AAED2">
              <wp:simplePos x="0" y="0"/>
              <wp:positionH relativeFrom="column">
                <wp:posOffset>219074</wp:posOffset>
              </wp:positionH>
              <wp:positionV relativeFrom="paragraph">
                <wp:posOffset>146685</wp:posOffset>
              </wp:positionV>
              <wp:extent cx="6181725" cy="9525"/>
              <wp:effectExtent l="0" t="0" r="28575" b="28575"/>
              <wp:wrapNone/>
              <wp:docPr id="1510611935" name="Straight Connector 1"/>
              <wp:cNvGraphicFramePr/>
              <a:graphic xmlns:a="http://schemas.openxmlformats.org/drawingml/2006/main">
                <a:graphicData uri="http://schemas.microsoft.com/office/word/2010/wordprocessingShape">
                  <wps:wsp>
                    <wps:cNvCnPr/>
                    <wps:spPr>
                      <a:xfrm>
                        <a:off x="0" y="0"/>
                        <a:ext cx="6181725" cy="9525"/>
                      </a:xfrm>
                      <a:prstGeom prst="line">
                        <a:avLst/>
                      </a:prstGeom>
                      <a:noFill/>
                      <a:ln w="19050" cap="flat" cmpd="sng" algn="ctr">
                        <a:solidFill>
                          <a:srgbClr val="C00000"/>
                        </a:solidFill>
                        <a:prstDash val="solid"/>
                        <a:miter lim="800000"/>
                      </a:ln>
                      <a:effectLst/>
                    </wps:spPr>
                    <wps:bodyPr/>
                  </wps:wsp>
                </a:graphicData>
              </a:graphic>
            </wp:anchor>
          </w:drawing>
        </mc:Choice>
        <mc:Fallback>
          <w:pict>
            <v:line w14:anchorId="0C13C2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11.55pt" to="7in,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" strokecolor="#c00000" strokeweight="1.5pt">
              <v:stroke joinstyle="miter"/>
            </v:line>
          </w:pict>
        </mc:Fallback>
      </mc:AlternateContent>
    </w:r>
    <w:r>
      <w:rPr>
        <w:rFonts w:ascii="Plantagenet Cherokee" w:hAnsi="Plantagenet Cherokee"/>
        <w:smallCaps/>
        <w:color w:val="FF0000"/>
        <w:sz w:val="28"/>
        <w:szCs w:val="28"/>
      </w:rPr>
      <w:tab/>
    </w:r>
  </w:p>
  <w:p w14:paraId="758454C4" w14:textId="77777777" w:rsidR="005F4B18" w:rsidRPr="0007435A" w:rsidRDefault="005F4B18" w:rsidP="005F4B18">
    <w:pPr>
      <w:pStyle w:val="Footer"/>
      <w:jc w:val="center"/>
      <w:rPr>
        <w:rFonts w:ascii="Plantagenet Cherokee" w:hAnsi="Plantagenet Cherokee"/>
        <w:smallCaps/>
        <w:color w:val="C00000"/>
        <w:sz w:val="28"/>
        <w:szCs w:val="28"/>
      </w:rPr>
    </w:pPr>
    <w:r w:rsidRPr="0007435A">
      <w:rPr>
        <w:rFonts w:ascii="Plantagenet Cherokee" w:hAnsi="Plantagenet Cherokee"/>
        <w:smallCaps/>
        <w:color w:val="C00000"/>
        <w:sz w:val="28"/>
        <w:szCs w:val="28"/>
      </w:rPr>
      <w:t>9 West 57</w:t>
    </w:r>
    <w:r w:rsidRPr="0007435A">
      <w:rPr>
        <w:rFonts w:ascii="Plantagenet Cherokee" w:hAnsi="Plantagenet Cherokee"/>
        <w:smallCaps/>
        <w:color w:val="C00000"/>
        <w:sz w:val="28"/>
        <w:szCs w:val="28"/>
        <w:vertAlign w:val="superscript"/>
      </w:rPr>
      <w:t>th</w:t>
    </w:r>
    <w:r w:rsidRPr="0007435A">
      <w:rPr>
        <w:rFonts w:ascii="Plantagenet Cherokee" w:hAnsi="Plantagenet Cherokee"/>
        <w:smallCaps/>
        <w:color w:val="C00000"/>
        <w:sz w:val="28"/>
        <w:szCs w:val="28"/>
      </w:rPr>
      <w:t xml:space="preserve"> Street, 49</w:t>
    </w:r>
    <w:r w:rsidRPr="0007435A">
      <w:rPr>
        <w:rFonts w:ascii="Plantagenet Cherokee" w:hAnsi="Plantagenet Cherokee"/>
        <w:smallCaps/>
        <w:color w:val="C00000"/>
        <w:sz w:val="28"/>
        <w:szCs w:val="28"/>
        <w:vertAlign w:val="superscript"/>
      </w:rPr>
      <w:t>th</w:t>
    </w:r>
    <w:r w:rsidRPr="0007435A">
      <w:rPr>
        <w:rFonts w:ascii="Plantagenet Cherokee" w:hAnsi="Plantagenet Cherokee"/>
        <w:smallCaps/>
        <w:color w:val="C00000"/>
        <w:sz w:val="28"/>
        <w:szCs w:val="28"/>
      </w:rPr>
      <w:t xml:space="preserve"> Floor, New York, NY 10019</w:t>
    </w:r>
  </w:p>
  <w:p w14:paraId="2F291F69" w14:textId="77777777" w:rsidR="005F4B18" w:rsidRDefault="005F4B18" w:rsidP="005F4B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294FF" w14:textId="77777777" w:rsidR="009E502B" w:rsidRDefault="009E502B" w:rsidP="009C78D8">
      <w:r>
        <w:separator/>
      </w:r>
    </w:p>
  </w:footnote>
  <w:footnote w:type="continuationSeparator" w:id="0">
    <w:p w14:paraId="0341DDCB" w14:textId="77777777" w:rsidR="009E502B" w:rsidRDefault="009E502B" w:rsidP="009C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BF79" w14:textId="77777777" w:rsidR="002C0B5B" w:rsidRDefault="0009042E" w:rsidP="003C00B1">
    <w:pPr>
      <w:pStyle w:val="Header"/>
      <w:spacing w:line="168" w:lineRule="auto"/>
      <w:jc w:val="center"/>
      <w:rPr>
        <w:rFonts w:ascii="Plantagenet Cherokee" w:hAnsi="Plantagenet Cherokee" w:cs="Aldhabi"/>
        <w:bCs/>
        <w:caps/>
        <w:color w:val="C00000"/>
        <w:sz w:val="72"/>
        <w:szCs w:val="72"/>
      </w:rPr>
    </w:pPr>
    <w:r>
      <w:rPr>
        <w:rFonts w:ascii="Plantagenet Cherokee" w:hAnsi="Plantagenet Cherokee" w:cs="Aldhabi"/>
        <w:bCs/>
        <w:caps/>
        <w:noProof/>
        <w:color w:val="C00000"/>
        <w:sz w:val="72"/>
        <w:szCs w:val="72"/>
      </w:rPr>
      <w:drawing>
        <wp:inline distT="0" distB="0" distL="0" distR="0" wp14:anchorId="4547ED55" wp14:editId="6AC01055">
          <wp:extent cx="4191000" cy="657126"/>
          <wp:effectExtent l="0" t="0" r="0" b="0"/>
          <wp:docPr id="1674947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691" cy="661625"/>
                  </a:xfrm>
                  <a:prstGeom prst="rect">
                    <a:avLst/>
                  </a:prstGeom>
                  <a:noFill/>
                </pic:spPr>
              </pic:pic>
            </a:graphicData>
          </a:graphic>
        </wp:inline>
      </w:drawing>
    </w:r>
    <w:r w:rsidR="002C0B5B">
      <w:rPr>
        <w:rFonts w:ascii="Plantagenet Cherokee" w:hAnsi="Plantagenet Cherokee" w:cs="Aldhabi"/>
        <w:bCs/>
        <w:caps/>
        <w:color w:val="C00000"/>
        <w:sz w:val="72"/>
        <w:szCs w:val="72"/>
      </w:rPr>
      <w:t xml:space="preserve">    </w:t>
    </w:r>
  </w:p>
  <w:p w14:paraId="133CD12C" w14:textId="77777777" w:rsidR="002C0B5B" w:rsidRPr="002C0B5B" w:rsidRDefault="002C0B5B" w:rsidP="003C00B1">
    <w:pPr>
      <w:pStyle w:val="Header"/>
      <w:spacing w:line="168" w:lineRule="auto"/>
      <w:jc w:val="center"/>
      <w:rPr>
        <w:rFonts w:ascii="Plantagenet Cherokee" w:hAnsi="Plantagenet Cherokee" w:cs="Aldhabi"/>
        <w:bCs/>
        <w:caps/>
        <w:color w:val="C00000"/>
      </w:rPr>
    </w:pPr>
  </w:p>
  <w:p w14:paraId="2E0E96F0" w14:textId="77777777" w:rsidR="007039E3" w:rsidRDefault="0042416A" w:rsidP="003C00B1">
    <w:pPr>
      <w:pStyle w:val="Header"/>
      <w:spacing w:line="168" w:lineRule="auto"/>
      <w:jc w:val="center"/>
      <w:rPr>
        <w:rFonts w:ascii="Plantagenet Cherokee" w:hAnsi="Plantagenet Cherokee" w:cs="Aldhabi"/>
        <w:bCs/>
        <w:caps/>
        <w:color w:val="C00000"/>
        <w:sz w:val="56"/>
        <w:szCs w:val="56"/>
      </w:rPr>
    </w:pPr>
    <w:r w:rsidRPr="001C029A">
      <w:rPr>
        <w:rFonts w:ascii="Plantagenet Cherokee" w:hAnsi="Plantagenet Cherokee" w:cs="Aldhabi"/>
        <w:bCs/>
        <w:caps/>
        <w:color w:val="C00000"/>
        <w:sz w:val="56"/>
        <w:szCs w:val="56"/>
      </w:rPr>
      <w:t>Catholic</w:t>
    </w:r>
  </w:p>
  <w:p w14:paraId="484EB677" w14:textId="51E16884" w:rsidR="005F4B18" w:rsidRDefault="003C00B1" w:rsidP="003C00B1">
    <w:pPr>
      <w:pStyle w:val="Header"/>
      <w:spacing w:line="168" w:lineRule="auto"/>
      <w:jc w:val="center"/>
      <w:rPr>
        <w:rFonts w:ascii="Plantagenet Cherokee" w:hAnsi="Plantagenet Cherokee" w:cs="Aldhabi"/>
        <w:bCs/>
        <w:caps/>
        <w:color w:val="C00000"/>
        <w:sz w:val="56"/>
        <w:szCs w:val="56"/>
      </w:rPr>
    </w:pPr>
    <w:r>
      <w:rPr>
        <w:rFonts w:ascii="Plantagenet Cherokee" w:hAnsi="Plantagenet Cherokee" w:cs="Aldhabi"/>
        <w:bCs/>
        <w:caps/>
        <w:color w:val="C00000"/>
        <w:sz w:val="56"/>
        <w:szCs w:val="56"/>
      </w:rPr>
      <w:t xml:space="preserve"> </w:t>
    </w:r>
    <w:r w:rsidR="0042416A" w:rsidRPr="001C029A">
      <w:rPr>
        <w:rFonts w:ascii="Plantagenet Cherokee" w:hAnsi="Plantagenet Cherokee" w:cs="Aldhabi"/>
        <w:bCs/>
        <w:caps/>
        <w:color w:val="C00000"/>
        <w:sz w:val="56"/>
        <w:szCs w:val="56"/>
      </w:rPr>
      <w:t>Heral</w:t>
    </w:r>
    <w:r w:rsidR="00F45899">
      <w:rPr>
        <w:rFonts w:ascii="Plantagenet Cherokee" w:hAnsi="Plantagenet Cherokee" w:cs="Aldhabi"/>
        <w:bCs/>
        <w:caps/>
        <w:color w:val="C00000"/>
        <w:sz w:val="56"/>
        <w:szCs w:val="56"/>
      </w:rPr>
      <w:t>D</w:t>
    </w:r>
  </w:p>
  <w:p w14:paraId="0A4103D3" w14:textId="11F5A8C9" w:rsidR="00F928F0" w:rsidRPr="003C00B1" w:rsidRDefault="00F928F0" w:rsidP="003C00B1">
    <w:pPr>
      <w:pStyle w:val="Header"/>
      <w:spacing w:line="168" w:lineRule="auto"/>
      <w:jc w:val="center"/>
      <w:rPr>
        <w:rFonts w:ascii="Plantagenet Cherokee" w:hAnsi="Plantagenet Cherokee" w:cs="Aldhabi"/>
        <w:bCs/>
        <w:caps/>
        <w:color w:val="C00000"/>
        <w:sz w:val="72"/>
        <w:szCs w:val="72"/>
      </w:rPr>
    </w:pPr>
    <w:r w:rsidRPr="00F928F0">
      <w:rPr>
        <w:rFonts w:ascii="Plantagenet Cherokee" w:hAnsi="Plantagenet Cherokee" w:cs="Aldhabi"/>
        <w:bCs/>
        <w:caps/>
        <w:noProof/>
        <w:color w:val="C00000"/>
        <w:sz w:val="16"/>
        <w:szCs w:val="16"/>
      </w:rPr>
      <w:drawing>
        <wp:inline distT="0" distB="0" distL="0" distR="0" wp14:anchorId="56D39195" wp14:editId="7ABBCEB3">
          <wp:extent cx="6193790" cy="30480"/>
          <wp:effectExtent l="0" t="0" r="0" b="7620"/>
          <wp:docPr id="1279177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16E6E"/>
    <w:multiLevelType w:val="hybridMultilevel"/>
    <w:tmpl w:val="83526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53A4D"/>
    <w:multiLevelType w:val="hybridMultilevel"/>
    <w:tmpl w:val="9E8044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74684"/>
    <w:multiLevelType w:val="hybridMultilevel"/>
    <w:tmpl w:val="6EBEC6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384"/>
    <w:multiLevelType w:val="hybridMultilevel"/>
    <w:tmpl w:val="3D74FE3C"/>
    <w:lvl w:ilvl="0" w:tplc="3F7CC20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076108">
    <w:abstractNumId w:val="3"/>
  </w:num>
  <w:num w:numId="2" w16cid:durableId="1047296819">
    <w:abstractNumId w:val="2"/>
  </w:num>
  <w:num w:numId="3" w16cid:durableId="1229654116">
    <w:abstractNumId w:val="1"/>
  </w:num>
  <w:num w:numId="4" w16cid:durableId="13980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B5"/>
    <w:rsid w:val="000017A0"/>
    <w:rsid w:val="00005563"/>
    <w:rsid w:val="00012276"/>
    <w:rsid w:val="0003078D"/>
    <w:rsid w:val="00042451"/>
    <w:rsid w:val="00043E31"/>
    <w:rsid w:val="0007435A"/>
    <w:rsid w:val="00081D42"/>
    <w:rsid w:val="00081F09"/>
    <w:rsid w:val="0009042E"/>
    <w:rsid w:val="000947C1"/>
    <w:rsid w:val="000A1D78"/>
    <w:rsid w:val="000D6DEA"/>
    <w:rsid w:val="000E5F1D"/>
    <w:rsid w:val="000F006C"/>
    <w:rsid w:val="000F1D50"/>
    <w:rsid w:val="001346D3"/>
    <w:rsid w:val="001852EE"/>
    <w:rsid w:val="00197A04"/>
    <w:rsid w:val="001C029A"/>
    <w:rsid w:val="001E2FDB"/>
    <w:rsid w:val="00212B8A"/>
    <w:rsid w:val="0021467F"/>
    <w:rsid w:val="00215A23"/>
    <w:rsid w:val="002C06D9"/>
    <w:rsid w:val="002C0B5B"/>
    <w:rsid w:val="002C5FF6"/>
    <w:rsid w:val="002F721C"/>
    <w:rsid w:val="00303EBE"/>
    <w:rsid w:val="00321EED"/>
    <w:rsid w:val="00327C4F"/>
    <w:rsid w:val="00333631"/>
    <w:rsid w:val="00346818"/>
    <w:rsid w:val="003755AB"/>
    <w:rsid w:val="003976FB"/>
    <w:rsid w:val="003B69E1"/>
    <w:rsid w:val="003C00B1"/>
    <w:rsid w:val="0042416A"/>
    <w:rsid w:val="00477B0C"/>
    <w:rsid w:val="004833B3"/>
    <w:rsid w:val="004B69C5"/>
    <w:rsid w:val="00514438"/>
    <w:rsid w:val="005425EB"/>
    <w:rsid w:val="005C08B4"/>
    <w:rsid w:val="005C2BEB"/>
    <w:rsid w:val="005C7371"/>
    <w:rsid w:val="005D12B0"/>
    <w:rsid w:val="005E3A5F"/>
    <w:rsid w:val="005F2EFC"/>
    <w:rsid w:val="005F4B18"/>
    <w:rsid w:val="005F7467"/>
    <w:rsid w:val="00601BF1"/>
    <w:rsid w:val="0064246E"/>
    <w:rsid w:val="00671D60"/>
    <w:rsid w:val="006909F4"/>
    <w:rsid w:val="006B10EF"/>
    <w:rsid w:val="006D0760"/>
    <w:rsid w:val="006D0F8D"/>
    <w:rsid w:val="00702B42"/>
    <w:rsid w:val="007039E3"/>
    <w:rsid w:val="007D089F"/>
    <w:rsid w:val="00800D5E"/>
    <w:rsid w:val="00821E9C"/>
    <w:rsid w:val="008345B5"/>
    <w:rsid w:val="00887264"/>
    <w:rsid w:val="008B3390"/>
    <w:rsid w:val="008C3863"/>
    <w:rsid w:val="008E269D"/>
    <w:rsid w:val="00902E34"/>
    <w:rsid w:val="00914EE2"/>
    <w:rsid w:val="009228C7"/>
    <w:rsid w:val="00925D81"/>
    <w:rsid w:val="00972C3D"/>
    <w:rsid w:val="009862F6"/>
    <w:rsid w:val="00991DDA"/>
    <w:rsid w:val="009C78D8"/>
    <w:rsid w:val="009E113F"/>
    <w:rsid w:val="009E502B"/>
    <w:rsid w:val="00A71EC7"/>
    <w:rsid w:val="00AA1EA5"/>
    <w:rsid w:val="00AD69A2"/>
    <w:rsid w:val="00AE4398"/>
    <w:rsid w:val="00AF5496"/>
    <w:rsid w:val="00B0605F"/>
    <w:rsid w:val="00B1169B"/>
    <w:rsid w:val="00B15BA3"/>
    <w:rsid w:val="00B47AEA"/>
    <w:rsid w:val="00B63D05"/>
    <w:rsid w:val="00B91BE4"/>
    <w:rsid w:val="00B96F50"/>
    <w:rsid w:val="00BB5C72"/>
    <w:rsid w:val="00BC319A"/>
    <w:rsid w:val="00BC4E26"/>
    <w:rsid w:val="00BC5898"/>
    <w:rsid w:val="00BF0DCD"/>
    <w:rsid w:val="00C00797"/>
    <w:rsid w:val="00C11A53"/>
    <w:rsid w:val="00C45B75"/>
    <w:rsid w:val="00CB06FD"/>
    <w:rsid w:val="00CE6747"/>
    <w:rsid w:val="00CF13A1"/>
    <w:rsid w:val="00CF4AE7"/>
    <w:rsid w:val="00D83BBB"/>
    <w:rsid w:val="00D95DF5"/>
    <w:rsid w:val="00DB4320"/>
    <w:rsid w:val="00DB658D"/>
    <w:rsid w:val="00DF45E3"/>
    <w:rsid w:val="00DF5086"/>
    <w:rsid w:val="00E46537"/>
    <w:rsid w:val="00E51D8A"/>
    <w:rsid w:val="00F134DA"/>
    <w:rsid w:val="00F1522F"/>
    <w:rsid w:val="00F22ED4"/>
    <w:rsid w:val="00F45899"/>
    <w:rsid w:val="00F66DE8"/>
    <w:rsid w:val="00F928F0"/>
    <w:rsid w:val="00FB319B"/>
    <w:rsid w:val="00FC3244"/>
    <w:rsid w:val="00FF4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B971C"/>
  <w15:chartTrackingRefBased/>
  <w15:docId w15:val="{6BB7F894-071F-9C44-93E6-020139D5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53"/>
    <w:pPr>
      <w:ind w:left="720"/>
      <w:contextualSpacing/>
    </w:pPr>
  </w:style>
  <w:style w:type="paragraph" w:styleId="Header">
    <w:name w:val="header"/>
    <w:basedOn w:val="Normal"/>
    <w:link w:val="HeaderChar"/>
    <w:uiPriority w:val="99"/>
    <w:unhideWhenUsed/>
    <w:rsid w:val="009C78D8"/>
    <w:pPr>
      <w:tabs>
        <w:tab w:val="center" w:pos="4680"/>
        <w:tab w:val="right" w:pos="9360"/>
      </w:tabs>
    </w:pPr>
  </w:style>
  <w:style w:type="character" w:customStyle="1" w:styleId="HeaderChar">
    <w:name w:val="Header Char"/>
    <w:basedOn w:val="DefaultParagraphFont"/>
    <w:link w:val="Header"/>
    <w:uiPriority w:val="99"/>
    <w:rsid w:val="009C78D8"/>
  </w:style>
  <w:style w:type="paragraph" w:styleId="Footer">
    <w:name w:val="footer"/>
    <w:basedOn w:val="Normal"/>
    <w:link w:val="FooterChar"/>
    <w:uiPriority w:val="99"/>
    <w:unhideWhenUsed/>
    <w:rsid w:val="009C78D8"/>
    <w:pPr>
      <w:tabs>
        <w:tab w:val="center" w:pos="4680"/>
        <w:tab w:val="right" w:pos="9360"/>
      </w:tabs>
    </w:pPr>
  </w:style>
  <w:style w:type="character" w:customStyle="1" w:styleId="FooterChar">
    <w:name w:val="Footer Char"/>
    <w:basedOn w:val="DefaultParagraphFont"/>
    <w:link w:val="Footer"/>
    <w:uiPriority w:val="99"/>
    <w:rsid w:val="009C78D8"/>
  </w:style>
  <w:style w:type="character" w:styleId="Hyperlink">
    <w:name w:val="Hyperlink"/>
    <w:basedOn w:val="DefaultParagraphFont"/>
    <w:uiPriority w:val="99"/>
    <w:unhideWhenUsed/>
    <w:rsid w:val="00E51D8A"/>
    <w:rPr>
      <w:color w:val="0563C1" w:themeColor="hyperlink"/>
      <w:u w:val="single"/>
    </w:rPr>
  </w:style>
  <w:style w:type="character" w:styleId="UnresolvedMention">
    <w:name w:val="Unresolved Mention"/>
    <w:basedOn w:val="DefaultParagraphFont"/>
    <w:uiPriority w:val="99"/>
    <w:semiHidden/>
    <w:unhideWhenUsed/>
    <w:rsid w:val="00E5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atholichera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6FAA-FBA9-4EC9-9E18-EEC589BC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Bowman</dc:creator>
  <cp:keywords/>
  <dc:description/>
  <cp:lastModifiedBy>Mark Ackermann</cp:lastModifiedBy>
  <cp:revision>7</cp:revision>
  <cp:lastPrinted>2024-10-10T15:54:00Z</cp:lastPrinted>
  <dcterms:created xsi:type="dcterms:W3CDTF">2024-10-10T15:45:00Z</dcterms:created>
  <dcterms:modified xsi:type="dcterms:W3CDTF">2024-10-10T15:54:00Z</dcterms:modified>
</cp:coreProperties>
</file>